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6DE3" w:rsidRDefault="008D6DE3" w:rsidP="008D6DE3">
      <w:pPr>
        <w:pStyle w:val="Standard"/>
        <w:jc w:val="right"/>
      </w:pPr>
      <w:r>
        <w:rPr>
          <w:rStyle w:val="StrongEmphasis"/>
          <w:color w:val="000000"/>
        </w:rPr>
        <w:t>nazwa ofertenta</w:t>
      </w:r>
      <w:r>
        <w:rPr>
          <w:rStyle w:val="StrongEmphasis"/>
          <w:color w:val="000000"/>
        </w:rPr>
        <w:tab/>
        <w:t xml:space="preserve">   </w:t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  <w:t xml:space="preserve">                Załącznik nr 2      </w:t>
      </w:r>
    </w:p>
    <w:p w:rsidR="008D6DE3" w:rsidRDefault="008D6DE3" w:rsidP="008D6DE3">
      <w:pPr>
        <w:pStyle w:val="Standard"/>
      </w:pPr>
      <w:r>
        <w:t xml:space="preserve">       </w:t>
      </w:r>
    </w:p>
    <w:p w:rsidR="008D6DE3" w:rsidRDefault="008D6DE3" w:rsidP="008D6DE3">
      <w:pPr>
        <w:pStyle w:val="Standard"/>
      </w:pPr>
    </w:p>
    <w:p w:rsidR="008D6DE3" w:rsidRDefault="008D6DE3" w:rsidP="008D6DE3">
      <w:pPr>
        <w:pStyle w:val="Standard"/>
      </w:pPr>
    </w:p>
    <w:p w:rsidR="008D6DE3" w:rsidRDefault="008D6DE3" w:rsidP="008D6DE3">
      <w:pPr>
        <w:pStyle w:val="Standard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:rsidR="008D6DE3" w:rsidRDefault="008D6DE3" w:rsidP="008D6DE3">
      <w:pPr>
        <w:pStyle w:val="Textbody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PZAZ.I.242.4.202</w:t>
      </w:r>
      <w:r>
        <w:rPr>
          <w:rFonts w:cs="Times New Roman"/>
          <w:color w:val="000000"/>
          <w:lang w:val="pl-PL"/>
        </w:rPr>
        <w:t>5</w:t>
      </w:r>
    </w:p>
    <w:p w:rsidR="008D6DE3" w:rsidRPr="008D6DE3" w:rsidRDefault="008D6DE3" w:rsidP="008D6DE3">
      <w:pPr>
        <w:pStyle w:val="Textbody"/>
        <w:rPr>
          <w:rFonts w:cs="Times New Roman"/>
          <w:b/>
          <w:bCs/>
          <w:color w:val="000000"/>
          <w:sz w:val="36"/>
          <w:szCs w:val="36"/>
          <w:lang w:val="pl-PL"/>
        </w:rPr>
      </w:pPr>
    </w:p>
    <w:p w:rsidR="008D6DE3" w:rsidRDefault="008D6DE3" w:rsidP="008D6DE3">
      <w:pPr>
        <w:pStyle w:val="Standard"/>
        <w:jc w:val="center"/>
        <w:rPr>
          <w:rStyle w:val="StrongEmphasis"/>
          <w:sz w:val="36"/>
          <w:szCs w:val="36"/>
          <w:lang w:val="pl-PL"/>
        </w:rPr>
      </w:pPr>
      <w:r w:rsidRPr="008D6DE3">
        <w:rPr>
          <w:rStyle w:val="StrongEmphasis"/>
          <w:sz w:val="36"/>
          <w:szCs w:val="36"/>
        </w:rPr>
        <w:t>Formularz asortymentowo-ilościowo-cenowy</w:t>
      </w:r>
    </w:p>
    <w:p w:rsidR="008D6DE3" w:rsidRPr="008D6DE3" w:rsidRDefault="008D6DE3" w:rsidP="008D6DE3">
      <w:pPr>
        <w:pStyle w:val="Standard"/>
        <w:jc w:val="center"/>
        <w:rPr>
          <w:rStyle w:val="StrongEmphasis"/>
          <w:sz w:val="36"/>
          <w:szCs w:val="36"/>
          <w:lang w:val="pl-PL"/>
        </w:rPr>
      </w:pPr>
    </w:p>
    <w:p w:rsidR="008D6DE3" w:rsidRPr="008D6DE3" w:rsidRDefault="008D6DE3" w:rsidP="008D6DE3">
      <w:pPr>
        <w:pStyle w:val="Standard"/>
        <w:jc w:val="center"/>
        <w:rPr>
          <w:b/>
          <w:bCs/>
          <w:color w:val="1C1C1C"/>
          <w:sz w:val="36"/>
          <w:szCs w:val="36"/>
          <w:lang w:val="pl-PL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2886"/>
        <w:gridCol w:w="555"/>
        <w:gridCol w:w="1065"/>
        <w:gridCol w:w="1125"/>
        <w:gridCol w:w="1395"/>
        <w:gridCol w:w="645"/>
        <w:gridCol w:w="1402"/>
      </w:tblGrid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Ilość Kg/12m-cy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jedn</w:t>
            </w:r>
          </w:p>
          <w:p w:rsidR="008D6DE3" w:rsidRDefault="008D6DE3" w:rsidP="00275EE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</w:t>
            </w:r>
          </w:p>
          <w:p w:rsidR="008D6DE3" w:rsidRDefault="008D6DE3" w:rsidP="00275EE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VAT</w:t>
            </w:r>
          </w:p>
          <w:p w:rsidR="008D6DE3" w:rsidRDefault="008D6DE3" w:rsidP="00275EE7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 %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Wartość</w:t>
            </w:r>
            <w:proofErr w:type="spellEnd"/>
            <w:r>
              <w:rPr>
                <w:rFonts w:ascii="Times New Roman" w:hAnsi="Times New Roman"/>
                <w:b/>
              </w:rPr>
              <w:t xml:space="preserve"> brutto</w:t>
            </w: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Filet z kurczaka podwójny bez kości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1200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RPr="00696400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Golonka surowa</w:t>
            </w:r>
          </w:p>
          <w:p w:rsidR="008D6DE3" w:rsidRDefault="008D6DE3" w:rsidP="00275EE7">
            <w:pPr>
              <w:pStyle w:val="TableContents"/>
            </w:pPr>
            <w:r>
              <w:t>(0,5 - 0,7 kg)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300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96400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96400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96400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Karczek bez kości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500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Kości drobiowe (porcje rosołowe)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1600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96400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Kości wieprzowe (schabowe) drobne  (0,5 kg)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400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Mięso drobiowe rozdrobnione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Mięso gulaszowe wieprzowo - drobiowe kl. II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1200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96400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8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Mięso gulaszowe wołowe  kl. II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9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Mięso szynkowe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600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96400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Mięso wieprzowe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800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96400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RPr="00BD5A31" w:rsidTr="00275EE7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11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Serca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70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D5A3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D5A3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RPr="00BD5A31" w:rsidTr="00275EE7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12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Płuca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70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D5A3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D5A3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RPr="00BD5A31" w:rsidTr="00275EE7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13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Języki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70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D5A3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RPr="00BD5A31" w:rsidTr="00275EE7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14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Polędwiczki wieprzowe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200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D5A3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15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Schab wieprzowy bez kości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400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D5A3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lastRenderedPageBreak/>
              <w:t>16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Słonina bez skóry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80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D5A3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17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Udko z kurczaka (ćwiartka tylna)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4160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18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Wątroba wieprzowa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400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D5A3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RPr="00BD5A31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19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Wątroba drobiowa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D5A3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Żeberka wieprzowe paski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21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Boczek wędzony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</w:t>
            </w:r>
            <w:r>
              <w:rPr>
                <w:lang w:val="pl-PL"/>
              </w:rPr>
              <w:t>5</w:t>
            </w:r>
            <w:r>
              <w:t>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22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Parówki bezglutenowe, nie zawierające glutenu</w:t>
            </w:r>
          </w:p>
          <w:p w:rsidR="008D6DE3" w:rsidRDefault="008D6DE3" w:rsidP="00275EE7">
            <w:pPr>
              <w:pStyle w:val="TableContents"/>
            </w:pPr>
            <w:r>
              <w:t>(1szt. 70g-80g)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23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Parówki drobiowe</w:t>
            </w:r>
          </w:p>
          <w:p w:rsidR="008D6DE3" w:rsidRDefault="008D6DE3" w:rsidP="00275EE7">
            <w:pPr>
              <w:pStyle w:val="TableContents"/>
            </w:pPr>
            <w:r>
              <w:t>(1szt. 70g-80g)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400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24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Parówki cienkie wieprzowe śniadaniowe (1szt. 70g-80g)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400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7C34B1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25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D540D" w:rsidRDefault="008D6DE3" w:rsidP="00275EE7">
            <w:pPr>
              <w:pStyle w:val="TableContents"/>
              <w:rPr>
                <w:lang w:val="pl-PL"/>
              </w:rPr>
            </w:pPr>
            <w:r>
              <w:rPr>
                <w:lang w:val="pl-PL"/>
              </w:rPr>
              <w:t>Kabanosy drobiowe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D540D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D540D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  <w:p w:rsidR="008D6DE3" w:rsidRPr="007C34B1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D540D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RPr="00FA0201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7C34B1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26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A0201" w:rsidRDefault="008D6DE3" w:rsidP="00275EE7">
            <w:proofErr w:type="spellStart"/>
            <w:r w:rsidRPr="00FA0201">
              <w:t>Kabanosy</w:t>
            </w:r>
            <w:proofErr w:type="spellEnd"/>
            <w:r w:rsidRPr="00FA0201">
              <w:t xml:space="preserve"> </w:t>
            </w:r>
            <w:proofErr w:type="spellStart"/>
            <w:r>
              <w:t>wieprzowe</w:t>
            </w:r>
            <w:proofErr w:type="spellEnd"/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A0201" w:rsidRDefault="008D6DE3" w:rsidP="00275EE7">
            <w:pPr>
              <w:jc w:val="center"/>
            </w:pPr>
            <w:r w:rsidRPr="00FA0201"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A0201" w:rsidRDefault="008D6DE3" w:rsidP="00275EE7">
            <w:pPr>
              <w:jc w:val="center"/>
            </w:pPr>
            <w:r w:rsidRPr="00FA0201">
              <w:t>10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jc w:val="center"/>
            </w:pPr>
          </w:p>
          <w:p w:rsidR="008D6DE3" w:rsidRPr="00FA0201" w:rsidRDefault="008D6DE3" w:rsidP="00275EE7">
            <w:pPr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A0201" w:rsidRDefault="008D6DE3" w:rsidP="00275EE7">
            <w:pPr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A0201" w:rsidRDefault="008D6DE3" w:rsidP="00275EE7">
            <w:pPr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A0201" w:rsidRDefault="008D6DE3" w:rsidP="00275EE7">
            <w:pPr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2</w:t>
            </w:r>
            <w:r>
              <w:rPr>
                <w:lang w:val="pl-PL"/>
              </w:rPr>
              <w:t>7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 xml:space="preserve">Kaszanka cienka                   w jelicie ok. 100g -120g         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2</w:t>
            </w:r>
            <w:r>
              <w:rPr>
                <w:lang w:val="pl-PL"/>
              </w:rPr>
              <w:t>8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golonkowa familijna średnica 5-8 cm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50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RPr="00B511E7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2</w:t>
            </w:r>
            <w:r>
              <w:rPr>
                <w:lang w:val="pl-PL"/>
              </w:rPr>
              <w:t>9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drobiowa, kanapkowa średnica 5-8 cm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340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RPr="00B511E7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30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Krakowska parzona średnica 5-8 cm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50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31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mielonka drobiowa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160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3</w:t>
            </w:r>
            <w:r>
              <w:rPr>
                <w:lang w:val="pl-PL"/>
              </w:rPr>
              <w:t>2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mortadela</w:t>
            </w:r>
          </w:p>
          <w:p w:rsidR="008D6DE3" w:rsidRDefault="008D6DE3" w:rsidP="00275EE7">
            <w:pPr>
              <w:pStyle w:val="TableContents"/>
            </w:pPr>
            <w:r>
              <w:t>średnica 5-8 cm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80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3</w:t>
            </w:r>
            <w:r>
              <w:rPr>
                <w:lang w:val="pl-PL"/>
              </w:rPr>
              <w:t>3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parówkowa                         (1szt. 80g-100g)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3</w:t>
            </w:r>
            <w:r>
              <w:rPr>
                <w:lang w:val="pl-PL"/>
              </w:rPr>
              <w:t>4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podwawelska</w:t>
            </w:r>
          </w:p>
          <w:p w:rsidR="008D6DE3" w:rsidRDefault="008D6DE3" w:rsidP="00275EE7">
            <w:pPr>
              <w:pStyle w:val="TableContents"/>
            </w:pPr>
            <w:r>
              <w:t>(1szt. 80g-100g)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3</w:t>
            </w:r>
            <w:r>
              <w:rPr>
                <w:lang w:val="pl-PL"/>
              </w:rPr>
              <w:t>5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szynkowa</w:t>
            </w:r>
          </w:p>
          <w:p w:rsidR="008D6DE3" w:rsidRDefault="008D6DE3" w:rsidP="00275EE7">
            <w:pPr>
              <w:pStyle w:val="TableContents"/>
            </w:pPr>
            <w:r>
              <w:t>średnica 5-8 cm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50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3</w:t>
            </w:r>
            <w:r>
              <w:rPr>
                <w:lang w:val="pl-PL"/>
              </w:rPr>
              <w:t>6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wiejska</w:t>
            </w:r>
          </w:p>
          <w:p w:rsidR="008D6DE3" w:rsidRDefault="008D6DE3" w:rsidP="00275EE7">
            <w:pPr>
              <w:pStyle w:val="TableContents"/>
              <w:rPr>
                <w:lang w:val="pl-PL"/>
              </w:rPr>
            </w:pPr>
          </w:p>
          <w:p w:rsidR="008D6DE3" w:rsidRPr="008D6DE3" w:rsidRDefault="008D6DE3" w:rsidP="00275EE7">
            <w:pPr>
              <w:pStyle w:val="TableContents"/>
              <w:rPr>
                <w:lang w:val="pl-PL"/>
              </w:rPr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lastRenderedPageBreak/>
              <w:t>3</w:t>
            </w:r>
            <w:r>
              <w:rPr>
                <w:lang w:val="pl-PL"/>
              </w:rPr>
              <w:t>7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zwyczajna</w:t>
            </w:r>
          </w:p>
          <w:p w:rsidR="008D6DE3" w:rsidRDefault="008D6DE3" w:rsidP="00275EE7">
            <w:pPr>
              <w:pStyle w:val="TableContents"/>
            </w:pPr>
            <w:r>
              <w:t>(1szt. 80g-100g)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200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3</w:t>
            </w:r>
            <w:r>
              <w:rPr>
                <w:lang w:val="pl-PL"/>
              </w:rPr>
              <w:t>8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Kiełbasa grillowa</w:t>
            </w:r>
          </w:p>
          <w:p w:rsidR="008D6DE3" w:rsidRDefault="008D6DE3" w:rsidP="00275EE7">
            <w:pPr>
              <w:pStyle w:val="TableContents"/>
            </w:pPr>
            <w:r>
              <w:t>(1szt. 80g-100g)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D540D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100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3</w:t>
            </w:r>
            <w:r>
              <w:rPr>
                <w:lang w:val="pl-PL"/>
              </w:rPr>
              <w:t>9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Pasztet drobiowy                 w blaszkach</w:t>
            </w:r>
          </w:p>
          <w:p w:rsidR="008D6DE3" w:rsidRDefault="008D6DE3" w:rsidP="00275EE7">
            <w:pPr>
              <w:pStyle w:val="TableContents"/>
            </w:pPr>
            <w:r>
              <w:t>(1szt. 800g-1000g)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40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Pasztet wieprzowy</w:t>
            </w:r>
          </w:p>
          <w:p w:rsidR="008D6DE3" w:rsidRDefault="008D6DE3" w:rsidP="00275EE7">
            <w:pPr>
              <w:pStyle w:val="Standard"/>
            </w:pPr>
            <w:r>
              <w:t>w blaszkach</w:t>
            </w:r>
          </w:p>
          <w:p w:rsidR="008D6DE3" w:rsidRDefault="008D6DE3" w:rsidP="00275EE7">
            <w:pPr>
              <w:pStyle w:val="TableContents"/>
            </w:pPr>
            <w:r>
              <w:t>(1szt. 800g-1000g)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RPr="00B511E7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41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Pasztetowa podrobowo - wieprzowa, parzona w jelicie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4</w:t>
            </w:r>
            <w:r>
              <w:rPr>
                <w:lang w:val="pl-PL"/>
              </w:rPr>
              <w:t>2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Pieczeń drobiowa</w:t>
            </w:r>
          </w:p>
          <w:p w:rsidR="008D6DE3" w:rsidRDefault="008D6DE3" w:rsidP="00275EE7">
            <w:pPr>
              <w:pStyle w:val="TableContents"/>
            </w:pPr>
            <w:r>
              <w:t>w blaszkach</w:t>
            </w:r>
          </w:p>
          <w:p w:rsidR="008D6DE3" w:rsidRDefault="008D6DE3" w:rsidP="00275EE7">
            <w:pPr>
              <w:pStyle w:val="TableContents"/>
            </w:pPr>
            <w:r>
              <w:t>(1szt. 800g-1000g)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160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B511E7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RPr="00FB7E4D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4</w:t>
            </w:r>
            <w:r>
              <w:rPr>
                <w:lang w:val="pl-PL"/>
              </w:rPr>
              <w:t>3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Pieczeń rzymska</w:t>
            </w:r>
          </w:p>
          <w:p w:rsidR="008D6DE3" w:rsidRDefault="008D6DE3" w:rsidP="00275EE7">
            <w:pPr>
              <w:pStyle w:val="TableContents"/>
            </w:pPr>
            <w:r>
              <w:t>w blaszkach</w:t>
            </w:r>
          </w:p>
          <w:p w:rsidR="008D6DE3" w:rsidRDefault="008D6DE3" w:rsidP="00275EE7">
            <w:pPr>
              <w:pStyle w:val="TableContents"/>
            </w:pPr>
            <w:r>
              <w:t>(1szt. 800g-1000g)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6D540D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200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4</w:t>
            </w:r>
            <w:r>
              <w:rPr>
                <w:lang w:val="pl-PL"/>
              </w:rPr>
              <w:t>4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Polędwica z warzywami</w:t>
            </w:r>
          </w:p>
          <w:p w:rsidR="008D6DE3" w:rsidRDefault="008D6DE3" w:rsidP="00275EE7">
            <w:pPr>
              <w:pStyle w:val="TableContents"/>
            </w:pPr>
            <w:r>
              <w:t>średnica 5-8 cm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25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RPr="00FB7E4D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4</w:t>
            </w:r>
            <w:r>
              <w:rPr>
                <w:lang w:val="pl-PL"/>
              </w:rPr>
              <w:t>5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Polędwica sopocka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60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8D1F5C" w:rsidRDefault="008D6DE3" w:rsidP="00275EE7">
            <w:pPr>
              <w:jc w:val="center"/>
            </w:pPr>
            <w:r w:rsidRPr="008D1F5C">
              <w:t>46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7C6D59" w:rsidRDefault="008D6DE3" w:rsidP="00275EE7">
            <w:r w:rsidRPr="007C6D59">
              <w:t xml:space="preserve">Salami </w:t>
            </w:r>
            <w:proofErr w:type="spellStart"/>
            <w:r w:rsidRPr="007C6D59">
              <w:t>Pepperoni</w:t>
            </w:r>
            <w:proofErr w:type="spellEnd"/>
            <w:r w:rsidRPr="007C6D59">
              <w:t xml:space="preserve"> </w:t>
            </w:r>
            <w:proofErr w:type="spellStart"/>
            <w:r w:rsidRPr="007C6D59">
              <w:t>mała</w:t>
            </w:r>
            <w:proofErr w:type="spellEnd"/>
            <w:r w:rsidRPr="007C6D59">
              <w:t xml:space="preserve"> </w:t>
            </w:r>
            <w:proofErr w:type="spellStart"/>
            <w:r w:rsidRPr="007C6D59">
              <w:t>średnica</w:t>
            </w:r>
            <w:proofErr w:type="spellEnd"/>
            <w:r>
              <w:t xml:space="preserve"> ok. 4 cm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7C6D59" w:rsidRDefault="008D6DE3" w:rsidP="00275EE7">
            <w:pPr>
              <w:jc w:val="center"/>
            </w:pPr>
            <w:r w:rsidRPr="007C6D59"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7C6D59" w:rsidRDefault="008D6DE3" w:rsidP="00275EE7">
            <w:pPr>
              <w:jc w:val="center"/>
            </w:pPr>
            <w:r w:rsidRPr="007C6D59">
              <w:t>15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7C6D59" w:rsidRDefault="008D6DE3" w:rsidP="00275EE7">
            <w:pPr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7C6D59" w:rsidRDefault="008D6DE3" w:rsidP="00275EE7">
            <w:pPr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7C6D59" w:rsidRDefault="008D6DE3" w:rsidP="00275EE7">
            <w:pPr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jc w:val="center"/>
            </w:pPr>
          </w:p>
        </w:tc>
      </w:tr>
      <w:tr w:rsidR="008D6DE3" w:rsidRPr="00FB7E4D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8D1F5C" w:rsidRDefault="008D6DE3" w:rsidP="00275EE7">
            <w:pPr>
              <w:jc w:val="center"/>
            </w:pPr>
            <w:r w:rsidRPr="008D1F5C">
              <w:t>47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Salceson biały średnica      ok 8 cm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40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jc w:val="center"/>
            </w:pPr>
            <w:r w:rsidRPr="008D1F5C">
              <w:t>48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Szynka wieprzowa typu miodowa, alpejska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360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RPr="00FB7E4D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t>4</w:t>
            </w:r>
            <w:r>
              <w:rPr>
                <w:lang w:val="pl-PL"/>
              </w:rPr>
              <w:t>9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Szynka drobiowa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360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RPr="00FB7E4D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50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Szynka gotowana familijna</w:t>
            </w:r>
          </w:p>
          <w:p w:rsidR="008D6DE3" w:rsidRDefault="008D6DE3" w:rsidP="00275EE7">
            <w:pPr>
              <w:pStyle w:val="TableContents"/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80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51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Szynka bezglutenowa, nie zawierająca glutenu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</w:tr>
      <w:tr w:rsidR="008D6DE3" w:rsidRPr="00FB7E4D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lang w:val="pl-PL"/>
              </w:rPr>
            </w:pPr>
            <w:r>
              <w:rPr>
                <w:lang w:val="pl-PL"/>
              </w:rPr>
              <w:t>52</w:t>
            </w: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t>Szynka drobiowa, tostowa, konserwowa</w:t>
            </w: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kg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  <w:r>
              <w:t>15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FB7E4D" w:rsidRDefault="008D6DE3" w:rsidP="00275EE7">
            <w:pPr>
              <w:pStyle w:val="TableContents"/>
              <w:jc w:val="center"/>
              <w:rPr>
                <w:lang w:val="pl-PL"/>
              </w:rPr>
            </w:pPr>
          </w:p>
        </w:tc>
      </w:tr>
      <w:tr w:rsidR="008D6DE3" w:rsidRPr="00972C7C" w:rsidTr="00275EE7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2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Razem:</w:t>
            </w:r>
          </w:p>
          <w:p w:rsidR="008D6DE3" w:rsidRDefault="008D6DE3" w:rsidP="00275EE7">
            <w:pPr>
              <w:pStyle w:val="TableContents"/>
              <w:rPr>
                <w:b/>
                <w:bCs/>
              </w:rPr>
            </w:pPr>
          </w:p>
        </w:tc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rPr>
                <w:b/>
                <w:bCs/>
                <w:lang w:val="pl-PL"/>
              </w:rPr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Pr="00972C7C" w:rsidRDefault="008D6DE3" w:rsidP="00275EE7">
            <w:pPr>
              <w:pStyle w:val="TableContents"/>
              <w:jc w:val="center"/>
              <w:rPr>
                <w:b/>
                <w:bCs/>
                <w:lang w:val="pl-PL"/>
              </w:rPr>
            </w:pPr>
          </w:p>
        </w:tc>
      </w:tr>
    </w:tbl>
    <w:p w:rsidR="008D6DE3" w:rsidRDefault="008D6DE3" w:rsidP="008D6DE3">
      <w:pPr>
        <w:pStyle w:val="Textbody"/>
        <w:rPr>
          <w:b/>
          <w:bCs/>
          <w:lang w:val="pl-PL"/>
        </w:rPr>
      </w:pPr>
    </w:p>
    <w:p w:rsidR="008D6DE3" w:rsidRDefault="008D6DE3" w:rsidP="008D6DE3">
      <w:pPr>
        <w:pStyle w:val="Textbody"/>
        <w:rPr>
          <w:b/>
          <w:bCs/>
          <w:lang w:val="pl-PL"/>
        </w:rPr>
      </w:pPr>
    </w:p>
    <w:p w:rsidR="008D6DE3" w:rsidRDefault="008D6DE3" w:rsidP="008D6DE3">
      <w:pPr>
        <w:pStyle w:val="Textbody"/>
        <w:rPr>
          <w:b/>
          <w:bCs/>
          <w:lang w:val="pl-PL"/>
        </w:rPr>
      </w:pPr>
    </w:p>
    <w:p w:rsidR="008D6DE3" w:rsidRPr="008D6DE3" w:rsidRDefault="008D6DE3" w:rsidP="008D6DE3">
      <w:pPr>
        <w:pStyle w:val="Textbody"/>
        <w:rPr>
          <w:b/>
          <w:bCs/>
          <w:lang w:val="pl-PL"/>
        </w:rPr>
      </w:pPr>
    </w:p>
    <w:p w:rsidR="008D6DE3" w:rsidRDefault="008D6DE3" w:rsidP="008D6DE3">
      <w:pPr>
        <w:pStyle w:val="Textbody"/>
        <w:rPr>
          <w:b/>
          <w:bCs/>
          <w:lang w:val="pl-PL"/>
        </w:rPr>
      </w:pPr>
      <w:r>
        <w:rPr>
          <w:b/>
          <w:bCs/>
        </w:rPr>
        <w:lastRenderedPageBreak/>
        <w:t>W razie potrzeby Zamawiający zastrzega sobie prawo do dostawy określonego asortymentu, odpowiednio pokrojonego, poporcjowanego i zapakowanego próżniowo wraz z czytelną etykietą wraz z naliczeniem dodatkowych kosztów.</w:t>
      </w:r>
    </w:p>
    <w:p w:rsidR="008D6DE3" w:rsidRPr="008D6DE3" w:rsidRDefault="008D6DE3" w:rsidP="008D6DE3">
      <w:pPr>
        <w:pStyle w:val="Textbody"/>
        <w:rPr>
          <w:b/>
          <w:bCs/>
          <w:lang w:val="pl-PL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0"/>
        <w:gridCol w:w="1477"/>
      </w:tblGrid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8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Usługa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za kg</w:t>
            </w: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8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rPr>
                <w:b/>
                <w:bCs/>
              </w:rPr>
              <w:t>Usługa krojenie na życzenie + VAC</w:t>
            </w:r>
            <w:r>
              <w:t xml:space="preserve"> Cena za 1 kg każdej z wędlin</w:t>
            </w:r>
          </w:p>
          <w:p w:rsidR="008D6DE3" w:rsidRDefault="008D6DE3" w:rsidP="00275EE7">
            <w:pPr>
              <w:pStyle w:val="TableContents"/>
            </w:pPr>
            <w:r>
              <w:t>(do rozliczenia księgowego cena usługi może zwiększać cenę wędliny o wartość wskazaną w formularzu asortymentowo-cenowym - proporcjonalnie do 1 kg)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</w:p>
        </w:tc>
      </w:tr>
      <w:tr w:rsidR="008D6DE3" w:rsidTr="00275EE7">
        <w:tblPrEx>
          <w:tblCellMar>
            <w:top w:w="0" w:type="dxa"/>
            <w:bottom w:w="0" w:type="dxa"/>
          </w:tblCellMar>
        </w:tblPrEx>
        <w:tc>
          <w:tcPr>
            <w:tcW w:w="8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  <w:r>
              <w:rPr>
                <w:b/>
                <w:bCs/>
              </w:rPr>
              <w:t xml:space="preserve">Usługa  VAC </w:t>
            </w:r>
            <w:r>
              <w:t>(do rozliczenia księgowego cena usługi może zwiększać cenę wędliny o wartość wskazaną w formularzu asortymentowo-cenowym - proporcjonalnie do 1 kg)</w:t>
            </w:r>
          </w:p>
        </w:tc>
        <w:tc>
          <w:tcPr>
            <w:tcW w:w="14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6DE3" w:rsidRDefault="008D6DE3" w:rsidP="00275EE7">
            <w:pPr>
              <w:pStyle w:val="TableContents"/>
            </w:pPr>
          </w:p>
        </w:tc>
      </w:tr>
    </w:tbl>
    <w:p w:rsidR="008D6DE3" w:rsidRDefault="008D6DE3" w:rsidP="008D6DE3">
      <w:pPr>
        <w:pStyle w:val="Standard"/>
        <w:rPr>
          <w:b/>
          <w:bCs/>
          <w:lang w:val="pl-PL"/>
        </w:rPr>
      </w:pPr>
    </w:p>
    <w:p w:rsidR="008D6DE3" w:rsidRPr="008D6DE3" w:rsidRDefault="008D6DE3" w:rsidP="008D6DE3">
      <w:pPr>
        <w:pStyle w:val="Standard"/>
        <w:rPr>
          <w:b/>
          <w:bCs/>
          <w:lang w:val="pl-PL"/>
        </w:rPr>
      </w:pPr>
    </w:p>
    <w:p w:rsidR="008D6DE3" w:rsidRDefault="008D6DE3" w:rsidP="008D6DE3">
      <w:pPr>
        <w:pStyle w:val="Textbody"/>
        <w:rPr>
          <w:b/>
          <w:color w:val="000000"/>
          <w:lang w:val="pl-PL"/>
        </w:rPr>
      </w:pPr>
      <w:r>
        <w:rPr>
          <w:b/>
          <w:color w:val="000000"/>
        </w:rPr>
        <w:t>Wartość Netto :</w:t>
      </w:r>
    </w:p>
    <w:p w:rsidR="008D6DE3" w:rsidRPr="008D6DE3" w:rsidRDefault="008D6DE3" w:rsidP="008D6DE3">
      <w:pPr>
        <w:pStyle w:val="Textbody"/>
        <w:rPr>
          <w:b/>
          <w:color w:val="000000"/>
          <w:lang w:val="pl-PL"/>
        </w:rPr>
      </w:pPr>
    </w:p>
    <w:p w:rsidR="008D6DE3" w:rsidRDefault="008D6DE3" w:rsidP="008D6DE3">
      <w:pPr>
        <w:pStyle w:val="Textbody"/>
        <w:spacing w:after="0"/>
        <w:rPr>
          <w:b/>
          <w:color w:val="000000"/>
          <w:lang w:val="pl-PL"/>
        </w:rPr>
      </w:pPr>
      <w:r>
        <w:rPr>
          <w:b/>
          <w:color w:val="000000"/>
        </w:rPr>
        <w:t>Vat :</w:t>
      </w:r>
    </w:p>
    <w:p w:rsidR="008D6DE3" w:rsidRDefault="008D6DE3" w:rsidP="008D6DE3">
      <w:pPr>
        <w:pStyle w:val="Textbody"/>
        <w:spacing w:after="0"/>
        <w:rPr>
          <w:b/>
          <w:color w:val="000000"/>
          <w:lang w:val="pl-PL"/>
        </w:rPr>
      </w:pPr>
    </w:p>
    <w:p w:rsidR="008D6DE3" w:rsidRPr="008D6DE3" w:rsidRDefault="008D6DE3" w:rsidP="008D6DE3">
      <w:pPr>
        <w:pStyle w:val="Textbody"/>
        <w:spacing w:after="0"/>
        <w:rPr>
          <w:b/>
          <w:color w:val="000000"/>
          <w:lang w:val="pl-PL"/>
        </w:rPr>
      </w:pPr>
    </w:p>
    <w:p w:rsidR="008D6DE3" w:rsidRDefault="008D6DE3" w:rsidP="008D6DE3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Wartość Brutto :</w:t>
      </w:r>
    </w:p>
    <w:p w:rsidR="008D6DE3" w:rsidRDefault="008D6DE3" w:rsidP="008D6DE3">
      <w:pPr>
        <w:pStyle w:val="Standard"/>
      </w:pPr>
    </w:p>
    <w:p w:rsidR="008D6DE3" w:rsidRDefault="008D6DE3" w:rsidP="008D6DE3">
      <w:pPr>
        <w:pStyle w:val="Textbody"/>
      </w:pPr>
    </w:p>
    <w:p w:rsidR="008D6DE3" w:rsidRDefault="008D6DE3" w:rsidP="008D6DE3">
      <w:pPr>
        <w:pStyle w:val="Standard"/>
      </w:pPr>
    </w:p>
    <w:p w:rsidR="0038456A" w:rsidRPr="008D6DE3" w:rsidRDefault="008D6DE3" w:rsidP="008D6DE3">
      <w:pPr>
        <w:pStyle w:val="Standard"/>
        <w:rPr>
          <w:rFonts w:cs="Times New Roman"/>
          <w:bCs/>
          <w:lang w:val="pl-PL"/>
        </w:rPr>
      </w:pP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  <w:t>Podpis upoważnionego przedstawiciela</w:t>
      </w:r>
    </w:p>
    <w:sectPr w:rsidR="0038456A" w:rsidRPr="008D6DE3" w:rsidSect="008D6DE3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E3"/>
    <w:rsid w:val="0038456A"/>
    <w:rsid w:val="00620B3C"/>
    <w:rsid w:val="00726C89"/>
    <w:rsid w:val="008D6DE3"/>
    <w:rsid w:val="00967CF2"/>
    <w:rsid w:val="00A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82C1"/>
  <w15:chartTrackingRefBased/>
  <w15:docId w15:val="{8FC0A6EE-D425-4697-B5E4-0E2048A7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D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6DE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6DE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6DE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l-PL"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6DE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pl-PL"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6DE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pl-PL"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E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pl-PL"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6DE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pl-PL"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6DE3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pl-PL"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6DE3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pl-PL"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6D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6D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6D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6D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6D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6D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6D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6D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6DE3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D6D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6DE3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D6D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6DE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pl-PL"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D6D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6DE3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pl-PL"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D6D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6DE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pl-PL"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6D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6DE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8D6D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/>
      <w14:ligatures w14:val="none"/>
    </w:rPr>
  </w:style>
  <w:style w:type="paragraph" w:customStyle="1" w:styleId="Textbody">
    <w:name w:val="Text body"/>
    <w:basedOn w:val="Standard"/>
    <w:rsid w:val="008D6DE3"/>
    <w:pPr>
      <w:spacing w:after="120"/>
    </w:pPr>
  </w:style>
  <w:style w:type="paragraph" w:customStyle="1" w:styleId="TableContents">
    <w:name w:val="Table Contents"/>
    <w:basedOn w:val="Standard"/>
    <w:rsid w:val="008D6DE3"/>
    <w:pPr>
      <w:suppressLineNumbers/>
    </w:pPr>
  </w:style>
  <w:style w:type="paragraph" w:styleId="Bezodstpw">
    <w:name w:val="No Spacing"/>
    <w:rsid w:val="008D6DE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val="de-DE" w:eastAsia="pl-PL" w:bidi="fa-IR"/>
      <w14:ligatures w14:val="none"/>
    </w:rPr>
  </w:style>
  <w:style w:type="character" w:customStyle="1" w:styleId="StrongEmphasis">
    <w:name w:val="Strong Emphasis"/>
    <w:rsid w:val="008D6D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494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2025-05-20T09:44:00Z</dcterms:created>
  <dcterms:modified xsi:type="dcterms:W3CDTF">2025-05-20T09:53:00Z</dcterms:modified>
</cp:coreProperties>
</file>